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E1732" w14:textId="77A3668C" w:rsidR="000729C7" w:rsidRDefault="00C16A5C" w:rsidP="00C16A5C">
      <w:pPr>
        <w:jc w:val="center"/>
      </w:pPr>
      <w:r>
        <w:t>Profile of Dr Ramya Mohan</w:t>
      </w:r>
    </w:p>
    <w:p w14:paraId="394830F2" w14:textId="77777777" w:rsidR="00C16A5C" w:rsidRDefault="00C16A5C" w:rsidP="00C16A5C">
      <w:pPr>
        <w:jc w:val="center"/>
      </w:pPr>
    </w:p>
    <w:p w14:paraId="0067D20D" w14:textId="40BEC38B" w:rsidR="00C16A5C" w:rsidRDefault="00C16A5C" w:rsidP="00C16A5C">
      <w:r>
        <w:t xml:space="preserve">Dr Ramya Mohan is a highly accomplished and </w:t>
      </w:r>
      <w:r>
        <w:t>experienc</w:t>
      </w:r>
      <w:r>
        <w:t>ed consultant adult and adolescent</w:t>
      </w:r>
    </w:p>
    <w:p w14:paraId="43BDAD80" w14:textId="1865D4BA" w:rsidR="00C16A5C" w:rsidRDefault="00C16A5C" w:rsidP="00C16A5C">
      <w:r>
        <w:t xml:space="preserve">psychiatrist </w:t>
      </w:r>
      <w:r>
        <w:t>with more than 20 years of clinical expertise. She</w:t>
      </w:r>
      <w:r>
        <w:t xml:space="preserve"> specialises in </w:t>
      </w:r>
      <w:r>
        <w:t xml:space="preserve">the management of </w:t>
      </w:r>
      <w:r>
        <w:t xml:space="preserve">ADHD, autism, depression, anxiety disorders, panic attacks and OCD. </w:t>
      </w:r>
    </w:p>
    <w:p w14:paraId="02BBDA84" w14:textId="77777777" w:rsidR="00C16A5C" w:rsidRDefault="00C16A5C" w:rsidP="00C16A5C"/>
    <w:p w14:paraId="687C414C" w14:textId="5E7972FB" w:rsidR="00C16A5C" w:rsidRDefault="00C16A5C" w:rsidP="00C16A5C">
      <w:r>
        <w:t xml:space="preserve">Trained on the South London and Maudsley Training scheme for Psychiatry, she further </w:t>
      </w:r>
      <w:r>
        <w:t xml:space="preserve">sub-specialised in </w:t>
      </w:r>
      <w:r>
        <w:t>C</w:t>
      </w:r>
      <w:r>
        <w:t xml:space="preserve">hild and </w:t>
      </w:r>
      <w:r>
        <w:t>A</w:t>
      </w:r>
      <w:r>
        <w:t xml:space="preserve">dolescent </w:t>
      </w:r>
      <w:r>
        <w:t>P</w:t>
      </w:r>
      <w:r>
        <w:t xml:space="preserve">sychiatry </w:t>
      </w:r>
      <w:r>
        <w:t xml:space="preserve">in the Great Ormond Street Hospital &amp; Royal London Hospital Training scheme. </w:t>
      </w:r>
      <w:r>
        <w:t xml:space="preserve">She has been an NHS consultant with </w:t>
      </w:r>
      <w:proofErr w:type="spellStart"/>
      <w:r>
        <w:t>Oxleas</w:t>
      </w:r>
      <w:proofErr w:type="spellEnd"/>
      <w:r>
        <w:t>, Surrey and Borders and Sussex Partnership NHS trusts in CAMHS, developmental neuropsychiatry, neurodevelopmental disorders, childhood learning disability and paediatric liaison over the years.</w:t>
      </w:r>
    </w:p>
    <w:p w14:paraId="5357BEFD" w14:textId="77777777" w:rsidR="00C16A5C" w:rsidRDefault="00C16A5C" w:rsidP="00C16A5C"/>
    <w:p w14:paraId="1338E895" w14:textId="505008F1" w:rsidR="00C16A5C" w:rsidRDefault="00C16A5C" w:rsidP="00C16A5C">
      <w:r>
        <w:t>She was awarded a fellowship award</w:t>
      </w:r>
      <w:r>
        <w:t xml:space="preserve"> </w:t>
      </w:r>
      <w:r>
        <w:t>(</w:t>
      </w:r>
      <w:proofErr w:type="spellStart"/>
      <w:r>
        <w:t>FRCPsych</w:t>
      </w:r>
      <w:proofErr w:type="spellEnd"/>
      <w:r>
        <w:t xml:space="preserve">) by the Royal College of Psychiatrists in 2018 for distinctive contributions to world </w:t>
      </w:r>
      <w:r>
        <w:t xml:space="preserve">of </w:t>
      </w:r>
      <w:r>
        <w:t>psychiatry.</w:t>
      </w:r>
    </w:p>
    <w:p w14:paraId="605E8DB1" w14:textId="77777777" w:rsidR="00C16A5C" w:rsidRDefault="00C16A5C" w:rsidP="00C16A5C"/>
    <w:p w14:paraId="093F493D" w14:textId="2973F3D9" w:rsidR="00C16A5C" w:rsidRDefault="00C16A5C" w:rsidP="00C16A5C">
      <w:r>
        <w:t xml:space="preserve">She is the current medical director of I MANAS London, an internationally renowned clinical </w:t>
      </w:r>
    </w:p>
    <w:p w14:paraId="41857EB1" w14:textId="77777777" w:rsidR="00C16A5C" w:rsidRDefault="00C16A5C" w:rsidP="00C16A5C">
      <w:r>
        <w:t xml:space="preserve">and creative platform for mental health and emotional well-being. </w:t>
      </w:r>
    </w:p>
    <w:p w14:paraId="4FF7E176" w14:textId="77777777" w:rsidR="00C16A5C" w:rsidRDefault="00C16A5C" w:rsidP="00C16A5C"/>
    <w:p w14:paraId="43054064" w14:textId="7E6C3470" w:rsidR="00C16A5C" w:rsidRDefault="00C16A5C" w:rsidP="00C16A5C">
      <w:r>
        <w:t>She is also an expert in sleep disorders, co-morbidity with physical health conditions, childhood learning disability, post-traumatic stress disorder and medicolegal work.</w:t>
      </w:r>
    </w:p>
    <w:p w14:paraId="6068DFA4" w14:textId="77777777" w:rsidR="00C16A5C" w:rsidRDefault="00C16A5C" w:rsidP="00C16A5C"/>
    <w:p w14:paraId="043A56F4" w14:textId="743CED4F" w:rsidR="00C16A5C" w:rsidRDefault="00C16A5C" w:rsidP="00C16A5C">
      <w:r>
        <w:t xml:space="preserve">She has a special interest in </w:t>
      </w:r>
      <w:r>
        <w:t xml:space="preserve">the </w:t>
      </w:r>
      <w:r>
        <w:t xml:space="preserve">cognitive neuroscience of creativity. </w:t>
      </w:r>
    </w:p>
    <w:p w14:paraId="07FFB1FA" w14:textId="77777777" w:rsidR="00C16A5C" w:rsidRDefault="00C16A5C" w:rsidP="00C16A5C"/>
    <w:p w14:paraId="4D2684E3" w14:textId="32587EA8" w:rsidR="00C16A5C" w:rsidRDefault="00C16A5C" w:rsidP="00C16A5C">
      <w:r>
        <w:t xml:space="preserve">Her work has been published in well-established medical journals, and she has also been an </w:t>
      </w:r>
    </w:p>
    <w:p w14:paraId="59C4E5C9" w14:textId="77777777" w:rsidR="00C16A5C" w:rsidRDefault="00C16A5C" w:rsidP="00C16A5C">
      <w:r>
        <w:t xml:space="preserve">author for </w:t>
      </w:r>
      <w:proofErr w:type="gramStart"/>
      <w:r>
        <w:t>a number of</w:t>
      </w:r>
      <w:proofErr w:type="gramEnd"/>
      <w:r>
        <w:t xml:space="preserve"> international publications.</w:t>
      </w:r>
    </w:p>
    <w:p w14:paraId="088F8C38" w14:textId="77777777" w:rsidR="00C16A5C" w:rsidRDefault="00C16A5C" w:rsidP="00C16A5C"/>
    <w:p w14:paraId="49D06A39" w14:textId="55A94D4E" w:rsidR="00C16A5C" w:rsidRDefault="00C16A5C" w:rsidP="00C16A5C">
      <w:r>
        <w:t>Dr Ramya is trained in EMDR, mindfulness, psychodynamic therapy, and cognitive behavioural</w:t>
      </w:r>
      <w:r>
        <w:t xml:space="preserve"> </w:t>
      </w:r>
      <w:r>
        <w:t>therapy (CBT). Her research interests include the cognitive neuroscience of creativity and clinically applicable creativity and neuroscience-based approaches in vulnerable groups.</w:t>
      </w:r>
    </w:p>
    <w:p w14:paraId="4A4306E4" w14:textId="77777777" w:rsidR="00C16A5C" w:rsidRDefault="00C16A5C" w:rsidP="00C16A5C"/>
    <w:p w14:paraId="5B87F72E" w14:textId="1B380A42" w:rsidR="00C16A5C" w:rsidRDefault="00C16A5C" w:rsidP="00C16A5C">
      <w:r>
        <w:t xml:space="preserve">The Royal College of Psychiatrists UK has </w:t>
      </w:r>
      <w:r>
        <w:t>recognised</w:t>
      </w:r>
      <w:r>
        <w:t xml:space="preserve"> Dr Mohan as a pioneer in </w:t>
      </w:r>
    </w:p>
    <w:p w14:paraId="4E451F96" w14:textId="34A5B782" w:rsidR="00F16BCD" w:rsidRPr="00F16BCD" w:rsidRDefault="00C16A5C" w:rsidP="00C16A5C">
      <w:r>
        <w:t>amalgamating creative arts and neuroscience for youth and societal development</w:t>
      </w:r>
      <w:r w:rsidR="00F16BCD">
        <w:t xml:space="preserve"> </w:t>
      </w:r>
      <w:r w:rsidR="00F16BCD" w:rsidRPr="00F16BCD">
        <w:rPr>
          <w:rFonts w:cstheme="minorHAnsi"/>
          <w:color w:val="000000"/>
        </w:rPr>
        <w:t>across the west and the east over the years. Her acclaimed neuroscientific therapeutic technique CAPE: Creative Arts for Processing Emotions ® (@CAPEforHealth) has dedicated users across the globe. She has extensive cross-cultural experience in mental health and international community development.</w:t>
      </w:r>
    </w:p>
    <w:sectPr w:rsidR="00F16BCD" w:rsidRPr="00F16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5C"/>
    <w:rsid w:val="000729C7"/>
    <w:rsid w:val="00175DAF"/>
    <w:rsid w:val="00A47AB6"/>
    <w:rsid w:val="00AE06E7"/>
    <w:rsid w:val="00C16A5C"/>
    <w:rsid w:val="00E96730"/>
    <w:rsid w:val="00F10419"/>
    <w:rsid w:val="00F1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CDB322"/>
  <w15:chartTrackingRefBased/>
  <w15:docId w15:val="{93EAEFD0-9388-7648-9A1D-E4437E1D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6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A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A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A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A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A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A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A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A5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A5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A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6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A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6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A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6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6A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A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A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A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 For Health</dc:creator>
  <cp:keywords/>
  <dc:description/>
  <cp:lastModifiedBy>CAPE For Health</cp:lastModifiedBy>
  <cp:revision>1</cp:revision>
  <dcterms:created xsi:type="dcterms:W3CDTF">2026-02-02T20:55:00Z</dcterms:created>
  <dcterms:modified xsi:type="dcterms:W3CDTF">2026-02-02T21:09:00Z</dcterms:modified>
</cp:coreProperties>
</file>